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AC0" w:rsidRPr="00F26AC0" w:rsidRDefault="00F26AC0" w:rsidP="00F26A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26A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Законодательство о «карантине» в образовательной системе при </w:t>
      </w:r>
      <w:proofErr w:type="spellStart"/>
      <w:r w:rsidRPr="00F26A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коронавирусе</w:t>
      </w:r>
      <w:proofErr w:type="spellEnd"/>
    </w:p>
    <w:p w:rsidR="00F26AC0" w:rsidRPr="00F26AC0" w:rsidRDefault="00F26AC0" w:rsidP="00F26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C0">
        <w:rPr>
          <w:rFonts w:ascii="Times New Roman" w:eastAsia="Times New Roman" w:hAnsi="Times New Roman" w:cs="Times New Roman"/>
          <w:sz w:val="24"/>
          <w:szCs w:val="24"/>
          <w:lang w:eastAsia="ru-RU"/>
        </w:rPr>
        <w:t>14 марта 2020 года Министерство просвещения РФ опубликовало обращение к региональным властям, где рекомендовало действовать по обстановке и при необходимости переходить на режим дистанционного обучения. В этот же день мэр Москвы своим указом ввел в столице режим свободного посещения школ. Это означает, что учебные заведения продолжают работать по обычному графику, а родители и законные представители принимают решение, будет ли их ребенок посещать школу или учиться удаленно.</w:t>
      </w:r>
    </w:p>
    <w:p w:rsidR="00F26AC0" w:rsidRPr="00F26AC0" w:rsidRDefault="00F26AC0" w:rsidP="00F26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</w:t>
      </w:r>
      <w:proofErr w:type="gramStart"/>
      <w:r w:rsidRPr="00F26A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F26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введено преимущественно дистанционное обучение в школах Москвы. В 2020 году из-за </w:t>
      </w:r>
      <w:proofErr w:type="spellStart"/>
      <w:r w:rsidRPr="00F26A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F26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него перешли все столичные школы. Решение о введении свободного посещения затем было введено </w:t>
      </w:r>
      <w:proofErr w:type="gramStart"/>
      <w:r w:rsidRPr="00F26AC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26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многих регионах, но не во всех. Так, губернатор Калужской области идею о карантине не поддержал. При этом термин «карантин» на этот раз не используется, так как в массовом сознании он ассоциируется с полным закрытием школ. Между тем, согласно ст. 31 ФЗ-52 от 30.03.1999г. карантином являются любые ограничительные меры.</w:t>
      </w:r>
    </w:p>
    <w:p w:rsidR="00F26AC0" w:rsidRPr="00F26AC0" w:rsidRDefault="00F26AC0" w:rsidP="00F26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C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14 марта был подписан приказ министерства образования о дистанционном обучении в 2020 году в ВУЗах. В тексте данного нормативного акта рекомендуется перейти на обучение студентов в формах, не предполагающих непосредственное посещение учебных заведений. В частности, с применением дистанционных технологий.</w:t>
      </w:r>
    </w:p>
    <w:p w:rsidR="00F26AC0" w:rsidRPr="00F26AC0" w:rsidRDefault="00F26AC0" w:rsidP="00F26A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26A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Что такое дистанционное обучение в школе и как оно проводится?</w:t>
      </w:r>
    </w:p>
    <w:p w:rsidR="00F26AC0" w:rsidRPr="00F26AC0" w:rsidRDefault="00F26AC0" w:rsidP="00F26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дистанционное обучение в школах можно было перейти и раньше – это законное право обучающихся. Отдельный закон о дистанционном обучении в 2020 году не принят. Возможность «удаленного» освоения образовательных программ предусмотрена ст. 16 ФЗ «Об образовании». В ст. 34 этого закона указано, что обучающиеся по индивидуальным графикам и программам могут сдать экзамены и получить аттестат в образовательных организациях бесплатно.</w:t>
      </w:r>
    </w:p>
    <w:p w:rsidR="00F26AC0" w:rsidRPr="00F26AC0" w:rsidRDefault="00F26AC0" w:rsidP="00F26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карантина по </w:t>
      </w:r>
      <w:proofErr w:type="spellStart"/>
      <w:r w:rsidRPr="00F26A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коронавирусу</w:t>
      </w:r>
      <w:proofErr w:type="spellEnd"/>
      <w:r w:rsidRPr="00F26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рекомендовано использовать дистанционные образовательные технологии.</w:t>
      </w:r>
    </w:p>
    <w:p w:rsidR="00F26AC0" w:rsidRPr="00F26AC0" w:rsidRDefault="00F26AC0" w:rsidP="00F26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C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Дистанционное обучение проводится без традиционного непосредственного общения учителя и ученика. Все обучение осуществляется через интернет, удаленно, вне школы. При этом школа и учителя продолжают контролировать освоение программы, осуществлять подбор курсов с учетом индивидуальных особенностей ребенка.</w:t>
      </w:r>
    </w:p>
    <w:p w:rsidR="00F26AC0" w:rsidRPr="00F26AC0" w:rsidRDefault="00F26AC0" w:rsidP="00F26A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26A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Правила дистанционного обучения</w:t>
      </w:r>
    </w:p>
    <w:p w:rsidR="00F26AC0" w:rsidRPr="00F26AC0" w:rsidRDefault="00F26AC0" w:rsidP="00F26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правила организации процесса указаны в Порядке применения дистанционных технологий обучения, утвержденном приказом </w:t>
      </w:r>
      <w:proofErr w:type="spellStart"/>
      <w:r w:rsidRPr="00F26AC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26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№816 от 23.08.2017г. Основные принципы такого обучения также указаны в Порядке:</w:t>
      </w:r>
    </w:p>
    <w:p w:rsidR="00F26AC0" w:rsidRPr="00F26AC0" w:rsidRDefault="00F26AC0" w:rsidP="00F26A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местом осуществления образовательной деятельности является место образовательной организации вне зависимости от места нахождения обучающегося;</w:t>
      </w:r>
    </w:p>
    <w:p w:rsidR="00F26AC0" w:rsidRPr="00F26AC0" w:rsidRDefault="00F26AC0" w:rsidP="00F26A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C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подготовки специалистов обеспечивается школой;</w:t>
      </w:r>
    </w:p>
    <w:p w:rsidR="00F26AC0" w:rsidRPr="00F26AC0" w:rsidRDefault="00F26AC0" w:rsidP="00F26A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C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самостоятельно определяет порядок оказания учебно-педагогической помощи при дистанционном обучении;</w:t>
      </w:r>
    </w:p>
    <w:p w:rsidR="00F26AC0" w:rsidRPr="00F26AC0" w:rsidRDefault="00F26AC0" w:rsidP="00F26A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C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создает условия для функционирования дистанционной системы и проводит идентификацию обучающегося;</w:t>
      </w:r>
    </w:p>
    <w:p w:rsidR="00F26AC0" w:rsidRPr="00F26AC0" w:rsidRDefault="00F26AC0" w:rsidP="00F26A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личное взаимодействие учащегося и учителя не обязательно, уроки могут проводиться </w:t>
      </w:r>
      <w:proofErr w:type="spellStart"/>
      <w:r w:rsidRPr="00F26AC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F26A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6AC0" w:rsidRPr="00F26AC0" w:rsidRDefault="00F26AC0" w:rsidP="00F26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 на дистанционное обучение во время карантина по </w:t>
      </w:r>
      <w:proofErr w:type="spellStart"/>
      <w:r w:rsidRPr="00F26A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коронавирусу</w:t>
      </w:r>
      <w:proofErr w:type="spellEnd"/>
      <w:r w:rsidRPr="00F26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2020 году был осуществлен на основании распорядительных актов, в дальнейшем переход на такую систему получения знаний возможен по письменному заявлению родителя или иного законного представителя. Порядок перехода может быть отдельно утвержден в Уставе школы.</w:t>
      </w:r>
    </w:p>
    <w:p w:rsidR="00F26AC0" w:rsidRPr="00F26AC0" w:rsidRDefault="00F26AC0" w:rsidP="00F26A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26A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Система дистанционного обучения на практике</w:t>
      </w:r>
    </w:p>
    <w:p w:rsidR="00F26AC0" w:rsidRPr="00F26AC0" w:rsidRDefault="00F26AC0" w:rsidP="00F26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Собственные цифровые системы разработаны во многих субъектах Российской Федерации. Например, в столице есть «Московская электронная школа». Все российские школы имеют доступ к платформе «Российская электронная школа». Эта платформа создана в рамках реализации национального проекта «Образование».</w:t>
      </w:r>
    </w:p>
    <w:p w:rsidR="00F26AC0" w:rsidRPr="00F26AC0" w:rsidRDefault="00F26AC0" w:rsidP="00F26AC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«Российская электронная школа» позволяет получать знания по государственной программе по всем школьным </w:t>
      </w:r>
      <w:proofErr w:type="gramStart"/>
      <w:r w:rsidRPr="00F26A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</w:t>
      </w:r>
      <w:proofErr w:type="gramEnd"/>
      <w:r w:rsidRPr="00F26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классе, так и в домашних условиях. Основное содержание платформы </w:t>
      </w:r>
      <w:proofErr w:type="spellStart"/>
      <w:r w:rsidRPr="00F26AC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видеоуроки</w:t>
      </w:r>
      <w:proofErr w:type="spellEnd"/>
      <w:r w:rsidRPr="00F26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проверочные задания в виде тестов. Кроме того, имеются виртуальные лаборатории (с возможностью использования цифровых пробирок и реактивов), музеи, библиотеки и даже театры.</w:t>
      </w:r>
    </w:p>
    <w:p w:rsidR="00F26AC0" w:rsidRPr="00F26AC0" w:rsidRDefault="00F26AC0" w:rsidP="00F26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C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осуществляется после регистрации на основании ввода пароля. Процесс регистрации достаточно простой. Платформа предусматривает возможность создания личного кабинета, где сохраняется необходимая информация по обучению, включая понравившиеся уроки, данные тестов и т.д.</w:t>
      </w:r>
    </w:p>
    <w:p w:rsidR="00F26AC0" w:rsidRPr="00F26AC0" w:rsidRDefault="00F26AC0" w:rsidP="00F26A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26A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Преимущества и недостатки</w:t>
      </w:r>
    </w:p>
    <w:p w:rsidR="00F26AC0" w:rsidRPr="00F26AC0" w:rsidRDefault="00F26AC0" w:rsidP="00F26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C0">
        <w:rPr>
          <w:rFonts w:ascii="Times New Roman" w:eastAsia="Times New Roman" w:hAnsi="Times New Roman" w:cs="Times New Roman"/>
          <w:sz w:val="24"/>
          <w:szCs w:val="24"/>
          <w:lang w:eastAsia="ru-RU"/>
        </w:rPr>
        <w:t>Плюсы и минусы такого образования достаточно очевидны.</w:t>
      </w:r>
    </w:p>
    <w:p w:rsidR="00F26AC0" w:rsidRPr="00F26AC0" w:rsidRDefault="00F26AC0" w:rsidP="00F26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 дистанционного обучения:</w:t>
      </w:r>
    </w:p>
    <w:p w:rsidR="00F26AC0" w:rsidRPr="00F26AC0" w:rsidRDefault="00F26AC0" w:rsidP="00F26A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C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удаленный доступ возможен из любой точки мира;</w:t>
      </w:r>
    </w:p>
    <w:p w:rsidR="00F26AC0" w:rsidRPr="00F26AC0" w:rsidRDefault="00F26AC0" w:rsidP="00F26A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C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гибкий график обучения;</w:t>
      </w:r>
    </w:p>
    <w:p w:rsidR="00F26AC0" w:rsidRPr="00F26AC0" w:rsidRDefault="00F26AC0" w:rsidP="00F26A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C0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быстрая проверка знаний, возможность выбора индивидуального темпа освоения знаний;</w:t>
      </w:r>
    </w:p>
    <w:p w:rsidR="00F26AC0" w:rsidRPr="00F26AC0" w:rsidRDefault="00F26AC0" w:rsidP="00F26A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C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значения социального статуса окружения обучающегося.</w:t>
      </w:r>
    </w:p>
    <w:p w:rsidR="00F26AC0" w:rsidRPr="00F26AC0" w:rsidRDefault="00F26AC0" w:rsidP="00F26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Недостатки:</w:t>
      </w:r>
    </w:p>
    <w:p w:rsidR="00F26AC0" w:rsidRPr="00F26AC0" w:rsidRDefault="00F26AC0" w:rsidP="00F26A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C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меньший контроль со стороны образовательного учреждения;</w:t>
      </w:r>
    </w:p>
    <w:p w:rsidR="00F26AC0" w:rsidRPr="00F26AC0" w:rsidRDefault="00F26AC0" w:rsidP="00F26A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реальных практических занятий;</w:t>
      </w:r>
    </w:p>
    <w:p w:rsidR="00F26AC0" w:rsidRPr="00F26AC0" w:rsidRDefault="00F26AC0" w:rsidP="00F26A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отсутствие реального взаимодействия, реального опыта;</w:t>
      </w:r>
    </w:p>
    <w:p w:rsidR="00F26AC0" w:rsidRPr="00F26AC0" w:rsidRDefault="00F26AC0" w:rsidP="00F26A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C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занятий необходимо приобрести оборудование: компьютер, обеспечить доступ в интернет;</w:t>
      </w:r>
    </w:p>
    <w:p w:rsidR="00F26AC0" w:rsidRPr="00F26AC0" w:rsidRDefault="00F26AC0" w:rsidP="00F26A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C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знаний проверяется поверхностно;</w:t>
      </w:r>
    </w:p>
    <w:p w:rsidR="00F26AC0" w:rsidRPr="00F26AC0" w:rsidRDefault="00F26AC0" w:rsidP="00F26A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C0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отсутствует практика речевого общения.</w:t>
      </w:r>
    </w:p>
    <w:p w:rsidR="00F26AC0" w:rsidRPr="00F26AC0" w:rsidRDefault="00F26AC0" w:rsidP="00F26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очевидным плюсом дистанционного обучения является необязательность непосредственного посещения школы, которая является местом массового скопления людей.</w:t>
      </w:r>
    </w:p>
    <w:p w:rsidR="00451AA0" w:rsidRDefault="00451AA0"/>
    <w:sectPr w:rsidR="00451AA0" w:rsidSect="00451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3028A"/>
    <w:multiLevelType w:val="multilevel"/>
    <w:tmpl w:val="08D8B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381197"/>
    <w:multiLevelType w:val="multilevel"/>
    <w:tmpl w:val="07DA7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246B99"/>
    <w:multiLevelType w:val="multilevel"/>
    <w:tmpl w:val="F6D4D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AC0"/>
    <w:rsid w:val="00451AA0"/>
    <w:rsid w:val="00F2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AA0"/>
  </w:style>
  <w:style w:type="paragraph" w:styleId="2">
    <w:name w:val="heading 2"/>
    <w:basedOn w:val="a"/>
    <w:link w:val="20"/>
    <w:uiPriority w:val="9"/>
    <w:qFormat/>
    <w:rsid w:val="00F26A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6A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26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6A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59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1</cp:revision>
  <dcterms:created xsi:type="dcterms:W3CDTF">2020-03-23T13:58:00Z</dcterms:created>
  <dcterms:modified xsi:type="dcterms:W3CDTF">2020-03-23T13:58:00Z</dcterms:modified>
</cp:coreProperties>
</file>